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tabs>
          <w:tab w:leader="none" w:pos="567" w:val="left"/>
        </w:tabs>
        <w:spacing w:after="0" w:line="240" w:lineRule="auto"/>
        <w:ind/>
        <w:jc w:val="center"/>
        <w:rPr>
          <w:b w:val="1"/>
          <w:color w:themeColor="text1" w:val="000000"/>
          <w:sz w:val="32"/>
        </w:rPr>
      </w:pPr>
      <w:r>
        <w:rPr>
          <w:b w:val="1"/>
          <w:color w:themeColor="text1" w:val="000000"/>
          <w:sz w:val="32"/>
        </w:rPr>
        <w:t>ИНСТРУКЦИЯ ПО ПОДАЧЕ ЗАЯВЛЕНИЯ ДЛЯ НЕСОВЕРШЕННОЛЕТНИХ ГРАЖДАН НА ПОРТАЛЕ «РАБОТА РОССИИ»</w:t>
      </w:r>
    </w:p>
    <w:p w14:paraId="02000000">
      <w:pPr>
        <w:widowControl w:val="1"/>
        <w:spacing w:after="0" w:line="240" w:lineRule="auto"/>
        <w:ind/>
        <w:jc w:val="center"/>
        <w:rPr>
          <w:sz w:val="28"/>
          <w:u w:val="single"/>
        </w:rPr>
      </w:pPr>
    </w:p>
    <w:p w14:paraId="03000000">
      <w:pPr>
        <w:widowControl w:val="1"/>
        <w:spacing w:after="0" w:line="240" w:lineRule="auto"/>
        <w:ind/>
        <w:jc w:val="center"/>
        <w:rPr>
          <w:sz w:val="28"/>
          <w:u w:val="single"/>
        </w:rPr>
      </w:pPr>
      <w:r>
        <w:rPr>
          <w:sz w:val="28"/>
          <w:u w:val="single"/>
        </w:rPr>
        <w:t>-1 ШАГ. ПОДАЧА РЕЗЮМЕ</w:t>
      </w:r>
    </w:p>
    <w:p w14:paraId="04000000">
      <w:pPr>
        <w:pStyle w:val="Style_1"/>
        <w:widowControl w:val="1"/>
        <w:numPr>
          <w:ilvl w:val="0"/>
          <w:numId w:val="1"/>
        </w:numPr>
        <w:spacing w:after="0" w:line="240" w:lineRule="auto"/>
        <w:ind w:hanging="491" w:left="851"/>
        <w:rPr>
          <w:sz w:val="28"/>
        </w:rPr>
      </w:pPr>
      <w:r>
        <w:rPr>
          <w:sz w:val="28"/>
        </w:rPr>
        <w:t xml:space="preserve">Зайти на сайт Работа России </w:t>
      </w: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"https://trudvsem.ru"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https://trudvsem.ru</w:t>
      </w:r>
      <w:r>
        <w:rPr>
          <w:rStyle w:val="Style_2_ch"/>
          <w:sz w:val="28"/>
        </w:rPr>
        <w:fldChar w:fldCharType="end"/>
      </w:r>
    </w:p>
    <w:p w14:paraId="05000000">
      <w:pPr>
        <w:pStyle w:val="Style_1"/>
        <w:widowControl w:val="1"/>
        <w:numPr>
          <w:ilvl w:val="0"/>
          <w:numId w:val="1"/>
        </w:numPr>
        <w:spacing w:after="0" w:line="240" w:lineRule="auto"/>
        <w:ind w:hanging="491" w:left="851"/>
        <w:rPr>
          <w:sz w:val="28"/>
        </w:rPr>
      </w:pPr>
      <w:r>
        <w:rPr>
          <w:sz w:val="28"/>
        </w:rPr>
        <w:t xml:space="preserve">Нажать </w:t>
      </w:r>
      <w:r>
        <w:rPr>
          <w:b w:val="1"/>
          <w:sz w:val="28"/>
        </w:rPr>
        <w:t>«Войти»</w:t>
      </w:r>
      <w:r>
        <w:rPr>
          <w:sz w:val="28"/>
        </w:rPr>
        <w:t xml:space="preserve"> (</w:t>
      </w:r>
      <w:bookmarkStart w:id="1" w:name="_GoBack"/>
      <w:bookmarkEnd w:id="1"/>
      <w:r>
        <w:rPr>
          <w:sz w:val="28"/>
        </w:rPr>
        <w:t xml:space="preserve">в </w:t>
      </w:r>
      <w:r>
        <w:rPr>
          <w:sz w:val="28"/>
        </w:rPr>
        <w:t>правом верхнем углу).</w:t>
      </w:r>
    </w:p>
    <w:p w14:paraId="06000000">
      <w:pPr>
        <w:pStyle w:val="Style_1"/>
        <w:widowControl w:val="1"/>
        <w:numPr>
          <w:ilvl w:val="0"/>
          <w:numId w:val="1"/>
        </w:numPr>
        <w:spacing w:after="0" w:line="240" w:lineRule="auto"/>
        <w:ind w:hanging="491" w:left="851"/>
        <w:rPr>
          <w:sz w:val="28"/>
        </w:rPr>
      </w:pPr>
      <w:r>
        <w:rPr>
          <w:sz w:val="28"/>
        </w:rPr>
        <w:t xml:space="preserve">Нажать </w:t>
      </w:r>
      <w:r>
        <w:rPr>
          <w:b w:val="1"/>
          <w:sz w:val="28"/>
        </w:rPr>
        <w:t>«Войти через Госуслуги»</w:t>
      </w:r>
      <w:r>
        <w:rPr>
          <w:sz w:val="28"/>
        </w:rPr>
        <w:t xml:space="preserve">, ввести логин и пароль, нажать </w:t>
      </w:r>
      <w:r>
        <w:rPr>
          <w:b w:val="1"/>
          <w:sz w:val="28"/>
        </w:rPr>
        <w:t>«Войти».</w:t>
      </w:r>
    </w:p>
    <w:p w14:paraId="07000000">
      <w:pPr>
        <w:pStyle w:val="Style_1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Нажать </w:t>
      </w:r>
      <w:r>
        <w:rPr>
          <w:b w:val="1"/>
          <w:sz w:val="28"/>
        </w:rPr>
        <w:t>«Создать резюме»</w:t>
      </w:r>
      <w:r>
        <w:rPr>
          <w:sz w:val="28"/>
        </w:rPr>
        <w:t xml:space="preserve"> - </w:t>
      </w:r>
      <w:r>
        <w:rPr>
          <w:sz w:val="28"/>
          <w:u w:val="single"/>
        </w:rPr>
        <w:t>вид занятости – «</w:t>
      </w:r>
      <w:r>
        <w:rPr>
          <w:b w:val="1"/>
          <w:sz w:val="28"/>
          <w:u w:val="single"/>
        </w:rPr>
        <w:t>резюме для несовершеннолетнего</w:t>
      </w:r>
      <w:r>
        <w:rPr>
          <w:sz w:val="28"/>
          <w:u w:val="single"/>
        </w:rPr>
        <w:t>».</w:t>
      </w:r>
    </w:p>
    <w:p w14:paraId="08000000">
      <w:pPr>
        <w:pStyle w:val="Style_1"/>
        <w:widowControl w:val="1"/>
        <w:numPr>
          <w:ilvl w:val="0"/>
          <w:numId w:val="1"/>
        </w:numPr>
        <w:spacing w:after="0" w:line="240" w:lineRule="auto"/>
        <w:ind w:hanging="491" w:left="851"/>
        <w:rPr>
          <w:sz w:val="28"/>
        </w:rPr>
      </w:pPr>
      <w:r>
        <w:rPr>
          <w:sz w:val="28"/>
        </w:rPr>
        <w:t xml:space="preserve">В блоке «Личные данные» выбрать </w:t>
      </w:r>
      <w:r>
        <w:rPr>
          <w:b w:val="1"/>
          <w:sz w:val="28"/>
        </w:rPr>
        <w:t>Гражданство – Российская Федерация</w:t>
      </w:r>
      <w:r>
        <w:rPr>
          <w:sz w:val="28"/>
        </w:rPr>
        <w:t>.</w:t>
      </w:r>
    </w:p>
    <w:p w14:paraId="09000000">
      <w:pPr>
        <w:pStyle w:val="Style_1"/>
        <w:widowControl w:val="1"/>
        <w:numPr>
          <w:ilvl w:val="0"/>
          <w:numId w:val="1"/>
        </w:numPr>
        <w:spacing w:after="0" w:line="240" w:lineRule="auto"/>
        <w:ind w:hanging="491" w:left="851"/>
        <w:rPr>
          <w:sz w:val="28"/>
        </w:rPr>
      </w:pPr>
      <w:r>
        <w:rPr>
          <w:sz w:val="28"/>
        </w:rPr>
        <w:t>В блоке «Место жительства» заполнить по</w:t>
      </w:r>
      <w:r>
        <w:rPr>
          <w:sz w:val="28"/>
        </w:rPr>
        <w:t>ля</w:t>
      </w:r>
      <w:r>
        <w:rPr>
          <w:sz w:val="28"/>
        </w:rPr>
        <w:t xml:space="preserve">: </w:t>
      </w:r>
    </w:p>
    <w:p w14:paraId="0A000000">
      <w:pPr>
        <w:pStyle w:val="Style_1"/>
        <w:widowControl w:val="1"/>
        <w:spacing w:after="0" w:line="240" w:lineRule="auto"/>
        <w:ind w:left="851"/>
        <w:rPr>
          <w:b w:val="1"/>
          <w:sz w:val="28"/>
        </w:rPr>
      </w:pPr>
      <w:r>
        <w:rPr>
          <w:b w:val="1"/>
          <w:sz w:val="28"/>
        </w:rPr>
        <w:t xml:space="preserve">Регион – </w:t>
      </w:r>
      <w:r>
        <w:rPr>
          <w:b w:val="1"/>
          <w:sz w:val="28"/>
        </w:rPr>
        <w:t>Кемеровская область - Кузбасс</w:t>
      </w:r>
      <w:r>
        <w:rPr>
          <w:b w:val="1"/>
          <w:sz w:val="28"/>
        </w:rPr>
        <w:t xml:space="preserve">; Населенный пункт – г. </w:t>
      </w:r>
      <w:r>
        <w:rPr>
          <w:b w:val="1"/>
          <w:sz w:val="28"/>
        </w:rPr>
        <w:t>Кемерово</w:t>
      </w:r>
      <w:r>
        <w:rPr>
          <w:b w:val="1"/>
          <w:sz w:val="28"/>
        </w:rPr>
        <w:t xml:space="preserve">. </w:t>
      </w:r>
    </w:p>
    <w:p w14:paraId="0B000000">
      <w:pPr>
        <w:pStyle w:val="Style_1"/>
        <w:widowControl w:val="1"/>
        <w:numPr>
          <w:ilvl w:val="0"/>
          <w:numId w:val="1"/>
        </w:numPr>
        <w:spacing w:after="0" w:line="240" w:lineRule="auto"/>
        <w:ind w:hanging="491" w:left="851"/>
        <w:rPr>
          <w:sz w:val="28"/>
        </w:rPr>
      </w:pPr>
      <w:r>
        <w:rPr>
          <w:sz w:val="28"/>
        </w:rPr>
        <w:t>В блоке «Контактная информация»</w:t>
      </w:r>
      <w:r>
        <w:rPr>
          <w:b w:val="1"/>
          <w:sz w:val="28"/>
        </w:rPr>
        <w:t xml:space="preserve">  </w:t>
      </w:r>
      <w:r>
        <w:rPr>
          <w:sz w:val="28"/>
        </w:rPr>
        <w:t>заполнить:</w:t>
      </w:r>
      <w:r>
        <w:rPr>
          <w:b w:val="1"/>
          <w:sz w:val="28"/>
        </w:rPr>
        <w:t xml:space="preserve"> Номер телефона, </w:t>
      </w:r>
      <w:r>
        <w:rPr>
          <w:b w:val="1"/>
          <w:sz w:val="28"/>
        </w:rPr>
        <w:t>Email</w:t>
      </w:r>
      <w:r>
        <w:rPr>
          <w:b w:val="1"/>
          <w:sz w:val="28"/>
        </w:rPr>
        <w:t>.</w:t>
      </w:r>
    </w:p>
    <w:p w14:paraId="0C000000">
      <w:pPr>
        <w:pStyle w:val="Style_1"/>
        <w:widowControl w:val="1"/>
        <w:numPr>
          <w:ilvl w:val="0"/>
          <w:numId w:val="1"/>
        </w:numPr>
        <w:spacing w:after="0" w:line="240" w:lineRule="auto"/>
        <w:ind w:hanging="491" w:left="851"/>
        <w:rPr>
          <w:sz w:val="28"/>
        </w:rPr>
      </w:pPr>
      <w:r>
        <w:rPr>
          <w:sz w:val="28"/>
        </w:rPr>
        <w:t>В блоке «</w:t>
      </w:r>
      <w:r>
        <w:rPr>
          <w:sz w:val="28"/>
        </w:rPr>
        <w:t>Желаемая работа» заполнить поля</w:t>
      </w:r>
      <w:r>
        <w:rPr>
          <w:sz w:val="28"/>
        </w:rPr>
        <w:t xml:space="preserve">: </w:t>
      </w:r>
      <w:r>
        <w:rPr>
          <w:b w:val="1"/>
          <w:sz w:val="28"/>
        </w:rPr>
        <w:t xml:space="preserve">Желаемая должность; Сфера деятельности </w:t>
      </w:r>
      <w:r>
        <w:rPr>
          <w:sz w:val="28"/>
        </w:rPr>
        <w:t>- можно выбрать первое</w:t>
      </w:r>
      <w:r>
        <w:rPr>
          <w:b w:val="1"/>
          <w:sz w:val="28"/>
        </w:rPr>
        <w:t>; График работы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- Неполный рабочий день; Тип занятости – Временная работа; Размер заработной платы.</w:t>
      </w:r>
    </w:p>
    <w:p w14:paraId="0D000000">
      <w:pPr>
        <w:pStyle w:val="Style_1"/>
        <w:widowControl w:val="1"/>
        <w:numPr>
          <w:ilvl w:val="0"/>
          <w:numId w:val="1"/>
        </w:numPr>
        <w:spacing w:after="0" w:line="240" w:lineRule="auto"/>
        <w:ind w:hanging="491" w:left="851"/>
        <w:rPr>
          <w:sz w:val="28"/>
        </w:rPr>
      </w:pPr>
      <w:r>
        <w:rPr>
          <w:b w:val="1"/>
          <w:sz w:val="28"/>
        </w:rPr>
        <w:t xml:space="preserve">Блок «Опыт работы» - </w:t>
      </w:r>
      <w:r>
        <w:rPr>
          <w:sz w:val="28"/>
        </w:rPr>
        <w:t>отметить неактивным</w:t>
      </w:r>
      <w:r>
        <w:rPr>
          <w:b w:val="1"/>
          <w:sz w:val="28"/>
        </w:rPr>
        <w:t>.</w:t>
      </w:r>
    </w:p>
    <w:p w14:paraId="0E000000">
      <w:pPr>
        <w:pStyle w:val="Style_1"/>
        <w:widowControl w:val="1"/>
        <w:numPr>
          <w:ilvl w:val="0"/>
          <w:numId w:val="1"/>
        </w:numPr>
        <w:spacing w:after="0" w:line="240" w:lineRule="auto"/>
        <w:ind w:hanging="491" w:left="851"/>
        <w:rPr>
          <w:sz w:val="28"/>
        </w:rPr>
      </w:pPr>
      <w:r>
        <w:rPr>
          <w:sz w:val="28"/>
        </w:rPr>
        <w:t xml:space="preserve">Указать «Образование»   выбрать - </w:t>
      </w:r>
      <w:r>
        <w:rPr>
          <w:b w:val="1"/>
          <w:sz w:val="28"/>
        </w:rPr>
        <w:t>«не указано».</w:t>
      </w:r>
      <w:r>
        <w:rPr>
          <w:sz w:val="28"/>
        </w:rPr>
        <w:t xml:space="preserve"> </w:t>
      </w:r>
    </w:p>
    <w:p w14:paraId="0F000000">
      <w:pPr>
        <w:pStyle w:val="Style_1"/>
        <w:widowControl w:val="1"/>
        <w:numPr>
          <w:ilvl w:val="0"/>
          <w:numId w:val="1"/>
        </w:numPr>
        <w:spacing w:after="0" w:line="240" w:lineRule="auto"/>
        <w:ind w:hanging="491" w:left="851"/>
        <w:rPr>
          <w:sz w:val="28"/>
        </w:rPr>
      </w:pPr>
      <w:r>
        <w:rPr>
          <w:sz w:val="28"/>
        </w:rPr>
        <w:t xml:space="preserve">Нажать </w:t>
      </w:r>
      <w:r>
        <w:rPr>
          <w:b w:val="1"/>
          <w:sz w:val="28"/>
        </w:rPr>
        <w:t>«Сохранить и о</w:t>
      </w:r>
      <w:r>
        <w:rPr>
          <w:b w:val="1"/>
          <w:sz w:val="28"/>
        </w:rPr>
        <w:t>публиковать»</w:t>
      </w:r>
      <w:r>
        <w:rPr>
          <w:sz w:val="28"/>
        </w:rPr>
        <w:t>.</w:t>
      </w:r>
    </w:p>
    <w:p w14:paraId="10000000">
      <w:pPr>
        <w:pStyle w:val="Style_1"/>
        <w:widowControl w:val="1"/>
        <w:spacing w:after="0" w:line="240" w:lineRule="auto"/>
        <w:ind w:hanging="491" w:left="851"/>
        <w:rPr>
          <w:sz w:val="28"/>
        </w:rPr>
      </w:pPr>
    </w:p>
    <w:p w14:paraId="11000000">
      <w:pPr>
        <w:pStyle w:val="Style_1"/>
        <w:widowControl w:val="1"/>
        <w:spacing w:line="240" w:lineRule="auto"/>
        <w:ind w:hanging="567" w:left="851"/>
        <w:jc w:val="center"/>
        <w:rPr>
          <w:b w:val="1"/>
          <w:sz w:val="26"/>
          <w:u w:val="dotted"/>
        </w:rPr>
      </w:pPr>
      <w:r>
        <w:rPr>
          <w:b w:val="1"/>
          <w:sz w:val="26"/>
          <w:u w:val="dotted"/>
        </w:rPr>
        <w:t>ВАЖНО! РЕЗЮМЕ ПРОХОДИТ МОДЕРАЦИЮ В ТЕЧЕНИЕ ОДНОГО РАБОЧЕГО ДНЯ!</w:t>
      </w:r>
    </w:p>
    <w:p w14:paraId="12000000">
      <w:pPr>
        <w:pStyle w:val="Style_1"/>
        <w:widowControl w:val="1"/>
        <w:spacing w:line="240" w:lineRule="auto"/>
        <w:ind w:hanging="567" w:left="851"/>
        <w:jc w:val="center"/>
        <w:rPr>
          <w:b w:val="1"/>
          <w:sz w:val="26"/>
          <w:u w:val="dotted"/>
        </w:rPr>
      </w:pPr>
      <w:r>
        <w:rPr>
          <w:b w:val="1"/>
          <w:sz w:val="26"/>
          <w:u w:val="dotted"/>
        </w:rPr>
        <w:t>ЗАЯВЛЕНИЕ МОЖНО ПОДАВАТЬ ТОЛЬКО ПОСЛЕ ТОГО, КАК ВАШЕ РЕЗЮМЕ БУДЕТ ОДОБРЕНО</w:t>
      </w:r>
    </w:p>
    <w:p w14:paraId="13000000">
      <w:pPr>
        <w:pStyle w:val="Style_1"/>
        <w:widowControl w:val="1"/>
        <w:spacing w:line="240" w:lineRule="auto"/>
        <w:ind w:hanging="567" w:left="851"/>
        <w:rPr>
          <w:sz w:val="28"/>
          <w:u w:val="dotted"/>
        </w:rPr>
      </w:pPr>
    </w:p>
    <w:p w14:paraId="14000000">
      <w:pPr>
        <w:pStyle w:val="Style_1"/>
        <w:widowControl w:val="1"/>
        <w:spacing w:line="240" w:lineRule="auto"/>
        <w:ind w:hanging="567" w:left="851"/>
        <w:rPr>
          <w:sz w:val="28"/>
          <w:u w:val="dotted"/>
        </w:rPr>
      </w:pPr>
    </w:p>
    <w:p w14:paraId="15000000">
      <w:pPr>
        <w:pStyle w:val="Style_1"/>
        <w:widowControl w:val="1"/>
        <w:spacing w:after="0" w:line="240" w:lineRule="auto"/>
        <w:ind w:hanging="491" w:left="851"/>
        <w:jc w:val="center"/>
        <w:rPr>
          <w:sz w:val="28"/>
          <w:u w:val="single"/>
        </w:rPr>
      </w:pPr>
      <w:r>
        <w:rPr>
          <w:sz w:val="28"/>
          <w:u w:val="single"/>
        </w:rPr>
        <w:t>-2 ШАГ. ПОДАЧА ЗАЯВЛЕНИЯ</w:t>
      </w:r>
    </w:p>
    <w:p w14:paraId="16000000">
      <w:pPr>
        <w:pStyle w:val="Style_1"/>
        <w:widowControl w:val="1"/>
        <w:spacing w:after="0" w:line="240" w:lineRule="auto"/>
        <w:ind w:hanging="66" w:left="426"/>
        <w:jc w:val="center"/>
        <w:rPr>
          <w:sz w:val="28"/>
          <w:u w:val="single"/>
        </w:rPr>
      </w:pPr>
      <w:r>
        <w:rPr>
          <w:sz w:val="28"/>
          <w:u w:val="single"/>
        </w:rPr>
        <w:t>-ЗАЯВЛЕНИЕ «ОРГАНИЗАЦИЯ ВРЕМЕННОГО ТРУДОУСТРОЙСТВА НЕСОВЕРШЕННОЛЕТНИХ ГРАЖДАН»</w:t>
      </w:r>
    </w:p>
    <w:p w14:paraId="17000000">
      <w:pPr>
        <w:pStyle w:val="Style_1"/>
        <w:widowControl w:val="1"/>
        <w:numPr>
          <w:ilvl w:val="0"/>
          <w:numId w:val="2"/>
        </w:numPr>
        <w:spacing w:after="0" w:line="240" w:lineRule="auto"/>
        <w:ind w:hanging="425" w:left="851"/>
        <w:rPr>
          <w:sz w:val="28"/>
        </w:rPr>
      </w:pPr>
      <w:r>
        <w:rPr>
          <w:sz w:val="28"/>
        </w:rPr>
        <w:t xml:space="preserve">В левом верхнем углу нажать - </w:t>
      </w:r>
      <w:r>
        <w:rPr>
          <w:b w:val="1"/>
          <w:sz w:val="28"/>
        </w:rPr>
        <w:t>«Все сервисы»</w:t>
      </w:r>
      <w:r>
        <w:rPr>
          <w:sz w:val="28"/>
        </w:rPr>
        <w:t>.</w:t>
      </w:r>
    </w:p>
    <w:p w14:paraId="18000000">
      <w:pPr>
        <w:pStyle w:val="Style_1"/>
        <w:widowControl w:val="1"/>
        <w:numPr>
          <w:ilvl w:val="0"/>
          <w:numId w:val="2"/>
        </w:numPr>
        <w:spacing w:after="0" w:line="240" w:lineRule="auto"/>
        <w:ind w:hanging="425" w:left="851"/>
        <w:rPr>
          <w:sz w:val="28"/>
        </w:rPr>
      </w:pPr>
      <w:r>
        <w:rPr>
          <w:sz w:val="28"/>
        </w:rPr>
        <w:t xml:space="preserve">В каталоге услуг - </w:t>
      </w:r>
      <w:r>
        <w:rPr>
          <w:b w:val="1"/>
          <w:sz w:val="28"/>
        </w:rPr>
        <w:t>«Меры поддержки».</w:t>
      </w:r>
    </w:p>
    <w:p w14:paraId="19000000">
      <w:pPr>
        <w:pStyle w:val="Style_1"/>
        <w:widowControl w:val="1"/>
        <w:numPr>
          <w:ilvl w:val="0"/>
          <w:numId w:val="2"/>
        </w:numPr>
        <w:spacing w:after="0" w:line="240" w:lineRule="auto"/>
        <w:ind w:hanging="425" w:left="851"/>
        <w:rPr>
          <w:sz w:val="28"/>
        </w:rPr>
      </w:pPr>
      <w:r>
        <w:rPr>
          <w:sz w:val="28"/>
        </w:rPr>
        <w:t xml:space="preserve">Организация временного трудоустройства несовершеннолетних граждан - </w:t>
      </w:r>
      <w:r>
        <w:rPr>
          <w:b w:val="1"/>
          <w:sz w:val="28"/>
        </w:rPr>
        <w:t>«Подать заявление».</w:t>
      </w:r>
    </w:p>
    <w:p w14:paraId="1A000000">
      <w:pPr>
        <w:pStyle w:val="Style_1"/>
        <w:widowControl w:val="1"/>
        <w:numPr>
          <w:ilvl w:val="0"/>
          <w:numId w:val="2"/>
        </w:numPr>
        <w:spacing w:after="0" w:line="240" w:lineRule="auto"/>
        <w:ind w:firstLine="0" w:left="426"/>
        <w:rPr>
          <w:sz w:val="28"/>
        </w:rPr>
      </w:pPr>
      <w:r>
        <w:rPr>
          <w:sz w:val="28"/>
        </w:rPr>
        <w:t xml:space="preserve">  Резюме</w:t>
      </w:r>
      <w:r>
        <w:rPr>
          <w:sz w:val="28"/>
        </w:rPr>
        <w:t xml:space="preserve"> </w:t>
      </w:r>
      <w:r>
        <w:rPr>
          <w:sz w:val="28"/>
        </w:rPr>
        <w:t xml:space="preserve">- </w:t>
      </w:r>
      <w:r>
        <w:rPr>
          <w:b w:val="1"/>
          <w:sz w:val="28"/>
        </w:rPr>
        <w:t>Выберите резюме.</w:t>
      </w:r>
    </w:p>
    <w:p w14:paraId="1B000000">
      <w:pPr>
        <w:pStyle w:val="Style_1"/>
        <w:widowControl w:val="1"/>
        <w:numPr>
          <w:ilvl w:val="0"/>
          <w:numId w:val="2"/>
        </w:numPr>
        <w:spacing w:line="240" w:lineRule="auto"/>
        <w:ind w:hanging="425" w:left="851"/>
        <w:rPr>
          <w:sz w:val="28"/>
        </w:rPr>
      </w:pPr>
      <w:r>
        <w:rPr>
          <w:sz w:val="28"/>
        </w:rPr>
        <w:t xml:space="preserve">Адрес регистрации - </w:t>
      </w:r>
      <w:r>
        <w:rPr>
          <w:b w:val="1"/>
          <w:sz w:val="28"/>
        </w:rPr>
        <w:t>(свой адрес; регион; район; дом; квартира).</w:t>
      </w:r>
    </w:p>
    <w:p w14:paraId="1C000000">
      <w:pPr>
        <w:pStyle w:val="Style_1"/>
        <w:widowControl w:val="1"/>
        <w:numPr>
          <w:ilvl w:val="0"/>
          <w:numId w:val="2"/>
        </w:numPr>
        <w:spacing w:line="240" w:lineRule="auto"/>
        <w:ind w:hanging="425" w:left="851"/>
        <w:rPr>
          <w:sz w:val="28"/>
        </w:rPr>
      </w:pPr>
      <w:r>
        <w:rPr>
          <w:sz w:val="28"/>
        </w:rPr>
        <w:t xml:space="preserve">Контактные данные - </w:t>
      </w:r>
      <w:r>
        <w:rPr>
          <w:b w:val="1"/>
          <w:sz w:val="28"/>
        </w:rPr>
        <w:t xml:space="preserve">(номер телефона; </w:t>
      </w:r>
      <w:r>
        <w:rPr>
          <w:b w:val="1"/>
          <w:sz w:val="28"/>
        </w:rPr>
        <w:t>Email</w:t>
      </w:r>
      <w:r>
        <w:rPr>
          <w:b w:val="1"/>
          <w:sz w:val="28"/>
        </w:rPr>
        <w:t>).</w:t>
      </w:r>
    </w:p>
    <w:p w14:paraId="1D000000">
      <w:pPr>
        <w:pStyle w:val="Style_1"/>
        <w:widowControl w:val="1"/>
        <w:numPr>
          <w:ilvl w:val="0"/>
          <w:numId w:val="2"/>
        </w:numPr>
        <w:spacing w:line="240" w:lineRule="auto"/>
        <w:ind w:hanging="425" w:left="851"/>
        <w:rPr>
          <w:b w:val="1"/>
          <w:sz w:val="28"/>
        </w:rPr>
      </w:pPr>
      <w:r>
        <w:rPr>
          <w:sz w:val="28"/>
        </w:rPr>
        <w:t xml:space="preserve">Место получения меры гос. поддержки в сфере занятости населения – </w:t>
      </w:r>
      <w:r>
        <w:rPr>
          <w:b w:val="1"/>
          <w:sz w:val="28"/>
        </w:rPr>
        <w:t xml:space="preserve">Кемеровская </w:t>
      </w:r>
      <w:r>
        <w:rPr>
          <w:b w:val="1"/>
          <w:sz w:val="28"/>
        </w:rPr>
        <w:t>обл</w:t>
      </w:r>
      <w:r>
        <w:rPr>
          <w:b w:val="1"/>
          <w:sz w:val="28"/>
        </w:rPr>
        <w:t>;</w:t>
      </w:r>
      <w:r>
        <w:rPr>
          <w:sz w:val="28"/>
        </w:rPr>
        <w:t xml:space="preserve"> </w:t>
      </w:r>
      <w:r>
        <w:rPr>
          <w:b w:val="1"/>
          <w:sz w:val="28"/>
        </w:rPr>
        <w:t>Территориальный ЦЗН г. Кемерово</w:t>
      </w:r>
      <w:r>
        <w:rPr>
          <w:b w:val="1"/>
          <w:sz w:val="28"/>
        </w:rPr>
        <w:t>.</w:t>
      </w:r>
    </w:p>
    <w:p w14:paraId="1E000000">
      <w:pPr>
        <w:pStyle w:val="Style_1"/>
        <w:widowControl w:val="1"/>
        <w:numPr>
          <w:ilvl w:val="0"/>
          <w:numId w:val="2"/>
        </w:numPr>
        <w:spacing w:line="240" w:lineRule="auto"/>
        <w:ind w:hanging="425" w:left="851"/>
        <w:rPr>
          <w:sz w:val="28"/>
        </w:rPr>
      </w:pPr>
      <w:r>
        <w:rPr>
          <w:sz w:val="28"/>
        </w:rPr>
        <w:t>Статус обучающего –</w:t>
      </w:r>
      <w:r>
        <w:rPr>
          <w:sz w:val="28"/>
        </w:rPr>
        <w:t xml:space="preserve"> Обучаюсь в образовательной организации и являюсь –</w:t>
      </w:r>
      <w:r>
        <w:rPr>
          <w:sz w:val="28"/>
        </w:rPr>
        <w:t xml:space="preserve"> </w:t>
      </w:r>
      <w:r>
        <w:rPr>
          <w:b w:val="1"/>
          <w:sz w:val="28"/>
        </w:rPr>
        <w:t>Учащимся</w:t>
      </w:r>
      <w:r>
        <w:rPr>
          <w:b w:val="1"/>
          <w:sz w:val="28"/>
        </w:rPr>
        <w:t>.</w:t>
      </w:r>
    </w:p>
    <w:p w14:paraId="1F000000">
      <w:pPr>
        <w:pStyle w:val="Style_1"/>
        <w:widowControl w:val="1"/>
        <w:numPr>
          <w:ilvl w:val="0"/>
          <w:numId w:val="2"/>
        </w:numPr>
        <w:spacing w:line="240" w:lineRule="auto"/>
        <w:ind w:hanging="425" w:left="851"/>
        <w:rPr>
          <w:sz w:val="28"/>
        </w:rPr>
      </w:pPr>
      <w:r>
        <w:rPr>
          <w:sz w:val="28"/>
        </w:rPr>
        <w:t xml:space="preserve">Желаемый период работы - </w:t>
      </w:r>
      <w:r>
        <w:rPr>
          <w:b w:val="1"/>
          <w:sz w:val="28"/>
        </w:rPr>
        <w:t>выбрать предпочтительный месяц работы.</w:t>
      </w:r>
    </w:p>
    <w:p w14:paraId="20000000">
      <w:pPr>
        <w:pStyle w:val="Style_1"/>
        <w:widowControl w:val="1"/>
        <w:numPr>
          <w:ilvl w:val="0"/>
          <w:numId w:val="2"/>
        </w:numPr>
        <w:spacing w:line="240" w:lineRule="auto"/>
        <w:ind w:hanging="425" w:left="851"/>
        <w:rPr>
          <w:sz w:val="28"/>
        </w:rPr>
      </w:pPr>
      <w:r>
        <w:rPr>
          <w:sz w:val="28"/>
        </w:rPr>
        <w:t>Способ получения материальной поддержки –</w:t>
      </w:r>
      <w:r>
        <w:rPr>
          <w:b w:val="1"/>
          <w:sz w:val="28"/>
        </w:rPr>
        <w:t xml:space="preserve"> номер карты МИР.</w:t>
      </w:r>
    </w:p>
    <w:p w14:paraId="21000000">
      <w:pPr>
        <w:pStyle w:val="Style_1"/>
        <w:widowControl w:val="1"/>
        <w:numPr>
          <w:ilvl w:val="0"/>
          <w:numId w:val="2"/>
        </w:numPr>
        <w:spacing w:line="240" w:lineRule="auto"/>
        <w:ind w:hanging="425" w:left="851"/>
        <w:rPr>
          <w:sz w:val="28"/>
        </w:rPr>
      </w:pPr>
      <w:r>
        <w:rPr>
          <w:sz w:val="28"/>
        </w:rPr>
        <w:t xml:space="preserve"> Подтверждение данных – </w:t>
      </w:r>
      <w:r>
        <w:rPr>
          <w:b w:val="1"/>
          <w:sz w:val="28"/>
        </w:rPr>
        <w:t>поставить галочк</w:t>
      </w:r>
      <w:r>
        <w:rPr>
          <w:sz w:val="28"/>
        </w:rPr>
        <w:t>и.</w:t>
      </w:r>
    </w:p>
    <w:p w14:paraId="22000000">
      <w:pPr>
        <w:pStyle w:val="Style_1"/>
        <w:widowControl w:val="1"/>
        <w:numPr>
          <w:ilvl w:val="0"/>
          <w:numId w:val="2"/>
        </w:numPr>
        <w:tabs>
          <w:tab w:leader="none" w:pos="851" w:val="left"/>
        </w:tabs>
        <w:spacing w:line="240" w:lineRule="auto"/>
        <w:ind w:hanging="283" w:left="709"/>
        <w:rPr>
          <w:sz w:val="28"/>
        </w:rPr>
      </w:pPr>
      <w:r>
        <w:rPr>
          <w:sz w:val="28"/>
        </w:rPr>
        <w:t xml:space="preserve">Нажать  - </w:t>
      </w:r>
      <w:r>
        <w:rPr>
          <w:b w:val="1"/>
          <w:sz w:val="28"/>
        </w:rPr>
        <w:t>«Отправить заявление».</w:t>
      </w:r>
    </w:p>
    <w:p w14:paraId="23000000">
      <w:pPr>
        <w:pStyle w:val="Style_1"/>
        <w:widowControl w:val="1"/>
        <w:tabs>
          <w:tab w:leader="none" w:pos="851" w:val="left"/>
        </w:tabs>
        <w:spacing w:line="240" w:lineRule="auto"/>
        <w:ind w:left="709"/>
        <w:rPr>
          <w:sz w:val="28"/>
        </w:rPr>
      </w:pPr>
    </w:p>
    <w:p w14:paraId="24000000">
      <w:pPr>
        <w:pStyle w:val="Style_1"/>
        <w:widowControl w:val="1"/>
        <w:tabs>
          <w:tab w:leader="none" w:pos="851" w:val="left"/>
        </w:tabs>
        <w:spacing w:line="240" w:lineRule="auto"/>
        <w:ind w:left="709"/>
        <w:jc w:val="center"/>
        <w:rPr>
          <w:sz w:val="28"/>
        </w:rPr>
      </w:pPr>
      <w:r>
        <w:rPr>
          <w:b w:val="1"/>
          <w:sz w:val="26"/>
          <w:u w:val="single"/>
        </w:rPr>
        <w:t>ВАЖНО! ПОСЛЕ ПОДАЧИ ЗАЯВЛЕНИЯ НЕОБХОДИМО ОТСЛЕЖИВАТЬ ЕГО СТАТУС В ЛИЧНОМ КАБИНЕТЕ</w:t>
      </w:r>
    </w:p>
    <w:p w14:paraId="25000000"/>
    <w:sectPr>
      <w:pgSz w:h="16838" w:orient="portrait" w:w="11906"/>
      <w:pgMar w:bottom="142" w:footer="708" w:gutter="0" w:header="708" w:left="0" w:right="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lvlJc w:val="left"/>
      <w:pPr>
        <w:widowControl w:val="1"/>
        <w:ind w:hanging="360" w:left="720"/>
      </w:pPr>
    </w:lvl>
    <w:lvl w:ilvl="1">
      <w:start w:val="1"/>
      <w:numFmt w:val="lowerLetter"/>
      <w:suff w:val="tab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suff w:val="tab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suff w:val="tab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suff w:val="tab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suff w:val="tab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suff w:val="tab"/>
      <w:lvlText w:val="%9."/>
      <w:lvlJc w:val="right"/>
      <w:pPr>
        <w:widowControl w:val="1"/>
        <w:ind w:hanging="180" w:left="6480"/>
      </w:pPr>
    </w:lvl>
  </w:abstractNum>
  <w:abstractNum w:abstractNumId="1">
    <w:lvl w:ilvl="0">
      <w:start w:val="1"/>
      <w:numFmt w:val="decimal"/>
      <w:suff w:val="tab"/>
      <w:lvlText w:val="%1."/>
      <w:lvlJc w:val="left"/>
      <w:pPr>
        <w:widowControl w:val="1"/>
        <w:ind w:hanging="360" w:left="644"/>
      </w:pPr>
    </w:lvl>
    <w:lvl w:ilvl="1">
      <w:start w:val="1"/>
      <w:numFmt w:val="lowerLetter"/>
      <w:suff w:val="tab"/>
      <w:lvlText w:val="%2."/>
      <w:lvlJc w:val="left"/>
      <w:pPr>
        <w:widowControl w:val="1"/>
        <w:ind w:hanging="360" w:left="2160"/>
      </w:pPr>
    </w:lvl>
    <w:lvl w:ilvl="2">
      <w:start w:val="1"/>
      <w:numFmt w:val="lowerRoman"/>
      <w:suff w:val="tab"/>
      <w:lvlText w:val="%3."/>
      <w:lvlJc w:val="right"/>
      <w:pPr>
        <w:widowControl w:val="1"/>
        <w:ind w:hanging="180" w:left="2880"/>
      </w:pPr>
    </w:lvl>
    <w:lvl w:ilvl="3">
      <w:start w:val="1"/>
      <w:numFmt w:val="decimal"/>
      <w:suff w:val="tab"/>
      <w:lvlText w:val="%4."/>
      <w:lvlJc w:val="left"/>
      <w:pPr>
        <w:widowControl w:val="1"/>
        <w:ind w:hanging="360" w:left="3600"/>
      </w:pPr>
    </w:lvl>
    <w:lvl w:ilvl="4">
      <w:start w:val="1"/>
      <w:numFmt w:val="lowerLetter"/>
      <w:suff w:val="tab"/>
      <w:lvlText w:val="%5."/>
      <w:lvlJc w:val="left"/>
      <w:pPr>
        <w:widowControl w:val="1"/>
        <w:ind w:hanging="360" w:left="4320"/>
      </w:pPr>
    </w:lvl>
    <w:lvl w:ilvl="5">
      <w:start w:val="1"/>
      <w:numFmt w:val="lowerRoman"/>
      <w:suff w:val="tab"/>
      <w:lvlText w:val="%6."/>
      <w:lvlJc w:val="right"/>
      <w:pPr>
        <w:widowControl w:val="1"/>
        <w:ind w:hanging="180" w:left="5040"/>
      </w:pPr>
    </w:lvl>
    <w:lvl w:ilvl="6">
      <w:start w:val="1"/>
      <w:numFmt w:val="decimal"/>
      <w:suff w:val="tab"/>
      <w:lvlText w:val="%7."/>
      <w:lvlJc w:val="left"/>
      <w:pPr>
        <w:widowControl w:val="1"/>
        <w:ind w:hanging="360" w:left="5760"/>
      </w:pPr>
    </w:lvl>
    <w:lvl w:ilvl="7">
      <w:start w:val="1"/>
      <w:numFmt w:val="lowerLetter"/>
      <w:suff w:val="tab"/>
      <w:lvlText w:val="%8."/>
      <w:lvlJc w:val="left"/>
      <w:pPr>
        <w:widowControl w:val="1"/>
        <w:ind w:hanging="360" w:left="6480"/>
      </w:pPr>
    </w:lvl>
    <w:lvl w:ilvl="8">
      <w:start w:val="1"/>
      <w:numFmt w:val="lowerRoman"/>
      <w:suff w:val="tab"/>
      <w:lvlText w:val="%9."/>
      <w:lvlJc w:val="right"/>
      <w:pPr>
        <w:widowControl w:val="1"/>
        <w:ind w:hanging="180" w:left="72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List Paragraph"/>
    <w:basedOn w:val="Style_3"/>
    <w:link w:val="Style_1_ch"/>
    <w:pPr>
      <w:widowControl w:val="1"/>
      <w:ind w:left="720"/>
      <w:contextualSpacing w:val="1"/>
    </w:pPr>
  </w:style>
  <w:style w:styleId="Style_1_ch" w:type="character">
    <w:name w:val="List Paragraph"/>
    <w:basedOn w:val="Style_3_ch"/>
    <w:link w:val="Style_1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Hyperlink"/>
    <w:basedOn w:val="Style_13"/>
    <w:link w:val="Style_2_ch"/>
    <w:rPr>
      <w:color w:themeColor="hyperlink" w:val="0000FF"/>
      <w:u w:val="single"/>
    </w:rPr>
  </w:style>
  <w:style w:styleId="Style_2_ch" w:type="character">
    <w:name w:val="Hyperlink"/>
    <w:basedOn w:val="Style_13_ch"/>
    <w:link w:val="Style_2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Balloon Text"/>
    <w:basedOn w:val="Style_3"/>
    <w:link w:val="Style_18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3_ch"/>
    <w:link w:val="Style_18"/>
    <w:rPr>
      <w:rFonts w:ascii="Tahoma" w:hAnsi="Tahoma"/>
      <w:sz w:val="16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2025-04-07T03:48:00Z</dcterms:created>
  <dcterms:modified xsi:type="dcterms:W3CDTF">2025-04-22T01:36:57Z</dcterms:modified>
</cp:coreProperties>
</file>